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3E" w:rsidRDefault="0090243E">
      <w:pPr>
        <w:pStyle w:val="BodyText"/>
        <w:spacing w:before="6"/>
        <w:ind w:left="0" w:firstLine="0"/>
        <w:rPr>
          <w:rFonts w:ascii="Times New Roman"/>
          <w:sz w:val="23"/>
        </w:rPr>
      </w:pPr>
    </w:p>
    <w:p w:rsidR="0090243E" w:rsidRDefault="00B43775">
      <w:pPr>
        <w:pStyle w:val="BodyText"/>
        <w:spacing w:before="0" w:line="20" w:lineRule="exact"/>
        <w:ind w:left="184" w:firstLine="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4" style="width:535.5pt;height:.1pt;mso-position-horizontal-relative:char;mso-position-vertical-relative:line" coordsize="10710,2">
            <v:line id="_x0000_s1035" style="position:absolute" from="0,0" to="10710,0" strokecolor="#7f7f7f" strokeweight="0"/>
            <w10:wrap type="none"/>
            <w10:anchorlock/>
          </v:group>
        </w:pict>
      </w:r>
    </w:p>
    <w:p w:rsidR="0090243E" w:rsidRDefault="0090243E">
      <w:pPr>
        <w:spacing w:line="20" w:lineRule="exact"/>
        <w:rPr>
          <w:rFonts w:ascii="Times New Roman"/>
          <w:sz w:val="2"/>
        </w:rPr>
        <w:sectPr w:rsidR="0090243E">
          <w:headerReference w:type="default" r:id="rId8"/>
          <w:footerReference w:type="default" r:id="rId9"/>
          <w:type w:val="continuous"/>
          <w:pgSz w:w="11900" w:h="16840"/>
          <w:pgMar w:top="1800" w:right="440" w:bottom="1940" w:left="460" w:header="871" w:footer="1759" w:gutter="0"/>
          <w:cols w:space="708"/>
        </w:sectPr>
      </w:pPr>
    </w:p>
    <w:p w:rsidR="0090243E" w:rsidRDefault="00B43775">
      <w:pPr>
        <w:spacing w:before="38"/>
        <w:ind w:left="110"/>
        <w:rPr>
          <w:b/>
          <w:sz w:val="32"/>
        </w:rPr>
      </w:pPr>
      <w:r>
        <w:lastRenderedPageBreak/>
        <w:pict>
          <v:line id="_x0000_s1033" style="position:absolute;left:0;text-align:left;z-index:1072;mso-position-horizontal-relative:page;mso-position-vertical-relative:page" from="320.1pt,109.6pt" to="320.1pt,725.3pt" strokecolor="#7f7f7f" strokeweight="0">
            <w10:wrap anchorx="page" anchory="page"/>
          </v:line>
        </w:pict>
      </w:r>
      <w:r>
        <w:rPr>
          <w:b/>
          <w:sz w:val="32"/>
        </w:rPr>
        <w:t xml:space="preserve">BMW 520 d </w:t>
      </w:r>
      <w:proofErr w:type="spellStart"/>
      <w:r>
        <w:rPr>
          <w:b/>
          <w:sz w:val="32"/>
        </w:rPr>
        <w:t>xDrive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Steptronic</w:t>
      </w:r>
      <w:proofErr w:type="spellEnd"/>
    </w:p>
    <w:p w:rsidR="0090243E" w:rsidRDefault="00B43775">
      <w:pPr>
        <w:pStyle w:val="Heading1"/>
        <w:spacing w:before="1"/>
        <w:ind w:left="110"/>
      </w:pPr>
      <w:r>
        <w:t>2.0</w:t>
      </w:r>
    </w:p>
    <w:p w:rsidR="0090243E" w:rsidRDefault="0090243E">
      <w:pPr>
        <w:pStyle w:val="BodyText"/>
        <w:spacing w:before="0"/>
        <w:ind w:left="0" w:firstLine="0"/>
        <w:rPr>
          <w:sz w:val="20"/>
        </w:rPr>
      </w:pPr>
    </w:p>
    <w:p w:rsidR="0090243E" w:rsidRDefault="0090243E">
      <w:pPr>
        <w:pStyle w:val="BodyText"/>
        <w:spacing w:before="0"/>
        <w:ind w:left="0" w:firstLine="0"/>
        <w:rPr>
          <w:sz w:val="20"/>
        </w:rPr>
      </w:pPr>
    </w:p>
    <w:p w:rsidR="0090243E" w:rsidRDefault="00B43775">
      <w:pPr>
        <w:pStyle w:val="BodyText"/>
        <w:spacing w:before="5"/>
        <w:ind w:left="0" w:firstLine="0"/>
        <w:rPr>
          <w:sz w:val="20"/>
        </w:rPr>
      </w:pPr>
      <w:r>
        <w:rPr>
          <w:noProof/>
          <w:lang w:val="ro-RO" w:eastAsia="ro-RO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525780</wp:posOffset>
            </wp:positionH>
            <wp:positionV relativeFrom="paragraph">
              <wp:posOffset>174594</wp:posOffset>
            </wp:positionV>
            <wp:extent cx="3352957" cy="223742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57" cy="2237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43E" w:rsidRDefault="0090243E">
      <w:pPr>
        <w:pStyle w:val="BodyText"/>
        <w:spacing w:before="3"/>
        <w:ind w:left="0" w:firstLine="0"/>
        <w:rPr>
          <w:sz w:val="22"/>
        </w:rPr>
      </w:pPr>
    </w:p>
    <w:p w:rsidR="0090243E" w:rsidRDefault="00B43775">
      <w:pPr>
        <w:tabs>
          <w:tab w:val="left" w:pos="3617"/>
        </w:tabs>
        <w:ind w:left="126"/>
        <w:rPr>
          <w:b/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primei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înmatriculări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08.2017</w:t>
      </w:r>
    </w:p>
    <w:p w:rsidR="0090243E" w:rsidRDefault="00B43775">
      <w:pPr>
        <w:tabs>
          <w:tab w:val="left" w:pos="3617"/>
        </w:tabs>
        <w:spacing w:before="33"/>
        <w:ind w:left="126"/>
        <w:rPr>
          <w:b/>
          <w:sz w:val="24"/>
        </w:rPr>
      </w:pPr>
      <w:proofErr w:type="spellStart"/>
      <w:r>
        <w:rPr>
          <w:sz w:val="24"/>
        </w:rPr>
        <w:t>Kilometraj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conform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tahometru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 xml:space="preserve">18.800 </w:t>
      </w:r>
      <w:proofErr w:type="spellStart"/>
      <w:r>
        <w:rPr>
          <w:b/>
          <w:sz w:val="24"/>
        </w:rPr>
        <w:t>Kilometri</w:t>
      </w:r>
      <w:proofErr w:type="spellEnd"/>
    </w:p>
    <w:p w:rsidR="0090243E" w:rsidRDefault="00B43775">
      <w:pPr>
        <w:tabs>
          <w:tab w:val="left" w:pos="3617"/>
        </w:tabs>
        <w:spacing w:before="33"/>
        <w:ind w:left="126"/>
        <w:rPr>
          <w:b/>
          <w:sz w:val="24"/>
        </w:rPr>
      </w:pPr>
      <w:proofErr w:type="spellStart"/>
      <w:r>
        <w:rPr>
          <w:sz w:val="24"/>
        </w:rPr>
        <w:t>Culoare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b/>
          <w:spacing w:val="-1"/>
          <w:sz w:val="24"/>
        </w:rPr>
        <w:t>bluestone-metallic</w:t>
      </w:r>
    </w:p>
    <w:p w:rsidR="0090243E" w:rsidRDefault="00B43775">
      <w:pPr>
        <w:pStyle w:val="Heading1"/>
        <w:tabs>
          <w:tab w:val="right" w:pos="3751"/>
        </w:tabs>
        <w:spacing w:before="33"/>
        <w:ind w:left="126"/>
        <w:rPr>
          <w:b/>
        </w:rPr>
      </w:pPr>
      <w:proofErr w:type="spellStart"/>
      <w:r>
        <w:t>Uşi</w:t>
      </w:r>
      <w:proofErr w:type="spellEnd"/>
      <w:r>
        <w:t>:</w:t>
      </w:r>
      <w:r>
        <w:tab/>
      </w:r>
      <w:r>
        <w:rPr>
          <w:b/>
        </w:rPr>
        <w:t>4</w:t>
      </w:r>
    </w:p>
    <w:p w:rsidR="0090243E" w:rsidRDefault="00B43775">
      <w:pPr>
        <w:tabs>
          <w:tab w:val="left" w:pos="3617"/>
        </w:tabs>
        <w:spacing w:before="33"/>
        <w:ind w:left="126"/>
        <w:rPr>
          <w:b/>
          <w:sz w:val="24"/>
        </w:rPr>
      </w:pPr>
      <w:proofErr w:type="spellStart"/>
      <w:r>
        <w:rPr>
          <w:sz w:val="24"/>
        </w:rPr>
        <w:t>Combustibil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Diesel</w:t>
      </w:r>
    </w:p>
    <w:p w:rsidR="0090243E" w:rsidRDefault="00B43775">
      <w:pPr>
        <w:tabs>
          <w:tab w:val="left" w:pos="3617"/>
        </w:tabs>
        <w:spacing w:before="33"/>
        <w:ind w:left="3618" w:right="850" w:hanging="3492"/>
        <w:rPr>
          <w:b/>
          <w:sz w:val="24"/>
        </w:rPr>
      </w:pPr>
      <w:r>
        <w:rPr>
          <w:sz w:val="24"/>
        </w:rPr>
        <w:t>Cutie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viteze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b/>
          <w:spacing w:val="-2"/>
          <w:sz w:val="24"/>
        </w:rPr>
        <w:t>Transmisie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automată</w:t>
      </w:r>
      <w:proofErr w:type="spellEnd"/>
    </w:p>
    <w:p w:rsidR="0090243E" w:rsidRDefault="00B43775">
      <w:pPr>
        <w:pStyle w:val="Heading1"/>
        <w:tabs>
          <w:tab w:val="right" w:pos="3751"/>
        </w:tabs>
        <w:spacing w:before="33"/>
        <w:ind w:left="126"/>
        <w:rPr>
          <w:b/>
        </w:rPr>
      </w:pPr>
      <w:proofErr w:type="spellStart"/>
      <w:r>
        <w:t>Număr</w:t>
      </w:r>
      <w:proofErr w:type="spellEnd"/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proofErr w:type="spellStart"/>
      <w:r>
        <w:t>proprietari</w:t>
      </w:r>
      <w:proofErr w:type="spellEnd"/>
      <w:r>
        <w:tab/>
      </w:r>
      <w:r>
        <w:rPr>
          <w:b/>
        </w:rPr>
        <w:t>1</w:t>
      </w:r>
    </w:p>
    <w:p w:rsidR="0090243E" w:rsidRDefault="00B43775">
      <w:pPr>
        <w:pStyle w:val="Heading1"/>
        <w:ind w:left="126"/>
      </w:pPr>
      <w:proofErr w:type="spellStart"/>
      <w:r>
        <w:t>cunoscuţi</w:t>
      </w:r>
      <w:proofErr w:type="spellEnd"/>
      <w:r>
        <w:t>:</w:t>
      </w:r>
    </w:p>
    <w:p w:rsidR="0090243E" w:rsidRDefault="00B43775">
      <w:pPr>
        <w:tabs>
          <w:tab w:val="left" w:pos="3617"/>
        </w:tabs>
        <w:spacing w:before="34"/>
        <w:ind w:left="126"/>
        <w:rPr>
          <w:b/>
          <w:sz w:val="24"/>
        </w:rPr>
      </w:pPr>
      <w:proofErr w:type="spellStart"/>
      <w:r>
        <w:rPr>
          <w:sz w:val="24"/>
        </w:rPr>
        <w:t>Putere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140 Kw / 190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PS</w:t>
      </w:r>
    </w:p>
    <w:p w:rsidR="0090243E" w:rsidRDefault="0090243E">
      <w:pPr>
        <w:pStyle w:val="BodyText"/>
        <w:spacing w:before="0"/>
        <w:ind w:left="0" w:firstLine="0"/>
        <w:rPr>
          <w:b/>
          <w:sz w:val="26"/>
        </w:rPr>
      </w:pPr>
    </w:p>
    <w:p w:rsidR="0090243E" w:rsidRDefault="0090243E">
      <w:pPr>
        <w:pStyle w:val="BodyText"/>
        <w:spacing w:before="4"/>
        <w:ind w:left="0" w:firstLine="0"/>
        <w:rPr>
          <w:b/>
          <w:sz w:val="28"/>
        </w:rPr>
      </w:pPr>
    </w:p>
    <w:p w:rsidR="0090243E" w:rsidRDefault="00B43775">
      <w:pPr>
        <w:pStyle w:val="Heading2"/>
        <w:ind w:right="2442"/>
      </w:pPr>
      <w:proofErr w:type="spellStart"/>
      <w:r>
        <w:t>Consum</w:t>
      </w:r>
      <w:proofErr w:type="spellEnd"/>
      <w:r>
        <w:t xml:space="preserve"> de </w:t>
      </w:r>
      <w:proofErr w:type="spellStart"/>
      <w:r>
        <w:t>combustibil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</w:t>
      </w:r>
      <w:proofErr w:type="spellStart"/>
      <w:r>
        <w:t>combinat</w:t>
      </w:r>
      <w:proofErr w:type="spellEnd"/>
      <w:r>
        <w:t>:</w:t>
      </w:r>
    </w:p>
    <w:p w:rsidR="0090243E" w:rsidRDefault="00B43775">
      <w:pPr>
        <w:spacing w:before="34" w:line="256" w:lineRule="auto"/>
        <w:ind w:left="126" w:right="2442"/>
        <w:rPr>
          <w:sz w:val="20"/>
        </w:rPr>
      </w:pPr>
      <w:proofErr w:type="spellStart"/>
      <w:r>
        <w:rPr>
          <w:sz w:val="20"/>
        </w:rPr>
        <w:t>Consum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combustibil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în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localităţi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Consum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combustibil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în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afara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localităţilor</w:t>
      </w:r>
      <w:proofErr w:type="spellEnd"/>
      <w:r>
        <w:rPr>
          <w:sz w:val="20"/>
        </w:rPr>
        <w:t>:</w:t>
      </w:r>
    </w:p>
    <w:p w:rsidR="0090243E" w:rsidRDefault="00B43775">
      <w:pPr>
        <w:spacing w:before="18"/>
        <w:ind w:left="126"/>
        <w:rPr>
          <w:sz w:val="20"/>
        </w:rPr>
      </w:pPr>
      <w:proofErr w:type="spellStart"/>
      <w:r>
        <w:rPr>
          <w:sz w:val="20"/>
        </w:rPr>
        <w:t>Emisii</w:t>
      </w:r>
      <w:proofErr w:type="spellEnd"/>
      <w:r>
        <w:rPr>
          <w:sz w:val="20"/>
        </w:rPr>
        <w:t xml:space="preserve"> CO2 </w:t>
      </w:r>
      <w:proofErr w:type="spellStart"/>
      <w:r>
        <w:rPr>
          <w:sz w:val="20"/>
        </w:rPr>
        <w:t>în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combinat</w:t>
      </w:r>
      <w:proofErr w:type="spellEnd"/>
      <w:r>
        <w:rPr>
          <w:sz w:val="20"/>
        </w:rPr>
        <w:t>:</w:t>
      </w:r>
    </w:p>
    <w:p w:rsidR="0090243E" w:rsidRDefault="00B43775">
      <w:pPr>
        <w:spacing w:before="38"/>
        <w:ind w:left="110"/>
        <w:rPr>
          <w:b/>
          <w:sz w:val="32"/>
        </w:rPr>
      </w:pPr>
      <w:r>
        <w:br w:type="column"/>
      </w:r>
      <w:proofErr w:type="spellStart"/>
      <w:r>
        <w:rPr>
          <w:b/>
          <w:position w:val="1"/>
          <w:sz w:val="28"/>
        </w:rPr>
        <w:lastRenderedPageBreak/>
        <w:t>Dotări</w:t>
      </w:r>
      <w:proofErr w:type="spellEnd"/>
      <w:r>
        <w:rPr>
          <w:b/>
          <w:sz w:val="32"/>
        </w:rPr>
        <w:t>:</w:t>
      </w:r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2"/>
        <w:rPr>
          <w:sz w:val="16"/>
        </w:rPr>
      </w:pPr>
      <w:r>
        <w:rPr>
          <w:position w:val="1"/>
          <w:sz w:val="16"/>
        </w:rPr>
        <w:t>ABS (</w:t>
      </w:r>
      <w:proofErr w:type="spellStart"/>
      <w:r>
        <w:rPr>
          <w:position w:val="1"/>
          <w:sz w:val="16"/>
        </w:rPr>
        <w:t>sistem</w:t>
      </w:r>
      <w:proofErr w:type="spellEnd"/>
      <w:r>
        <w:rPr>
          <w:spacing w:val="-1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antiblocare</w:t>
      </w:r>
      <w:proofErr w:type="spellEnd"/>
      <w:r>
        <w:rPr>
          <w:position w:val="1"/>
          <w:sz w:val="16"/>
        </w:rPr>
        <w:t>)</w:t>
      </w:r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proofErr w:type="spellStart"/>
      <w:r>
        <w:rPr>
          <w:position w:val="1"/>
          <w:sz w:val="16"/>
        </w:rPr>
        <w:t>Acces</w:t>
      </w:r>
      <w:proofErr w:type="spellEnd"/>
      <w:r>
        <w:rPr>
          <w:position w:val="1"/>
          <w:sz w:val="16"/>
        </w:rPr>
        <w:t xml:space="preserve"> tip </w:t>
      </w:r>
      <w:proofErr w:type="spellStart"/>
      <w:r>
        <w:rPr>
          <w:position w:val="1"/>
          <w:sz w:val="16"/>
        </w:rPr>
        <w:t>confort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8"/>
        <w:rPr>
          <w:sz w:val="16"/>
        </w:rPr>
      </w:pPr>
      <w:proofErr w:type="spellStart"/>
      <w:r>
        <w:rPr>
          <w:position w:val="1"/>
          <w:sz w:val="16"/>
        </w:rPr>
        <w:t>Afişaj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pană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anvelopă</w:t>
      </w:r>
      <w:proofErr w:type="spellEnd"/>
      <w:r>
        <w:rPr>
          <w:spacing w:val="-2"/>
          <w:position w:val="1"/>
          <w:sz w:val="16"/>
        </w:rPr>
        <w:t xml:space="preserve"> </w:t>
      </w:r>
      <w:r>
        <w:rPr>
          <w:spacing w:val="-5"/>
          <w:position w:val="1"/>
          <w:sz w:val="16"/>
        </w:rPr>
        <w:t>RPA</w:t>
      </w:r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proofErr w:type="spellStart"/>
      <w:r>
        <w:rPr>
          <w:position w:val="1"/>
          <w:sz w:val="16"/>
        </w:rPr>
        <w:t>Asistenţă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fază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lungă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8"/>
        <w:rPr>
          <w:sz w:val="16"/>
        </w:rPr>
      </w:pPr>
      <w:proofErr w:type="spellStart"/>
      <w:r>
        <w:rPr>
          <w:position w:val="1"/>
          <w:sz w:val="16"/>
        </w:rPr>
        <w:t>Capitonaj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plafon</w:t>
      </w:r>
      <w:proofErr w:type="spellEnd"/>
      <w:r>
        <w:rPr>
          <w:spacing w:val="-12"/>
          <w:position w:val="1"/>
          <w:sz w:val="16"/>
        </w:rPr>
        <w:t xml:space="preserve"> </w:t>
      </w:r>
      <w:r>
        <w:rPr>
          <w:position w:val="1"/>
          <w:sz w:val="16"/>
        </w:rPr>
        <w:t>Anthracite</w:t>
      </w:r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r>
        <w:rPr>
          <w:position w:val="1"/>
          <w:sz w:val="16"/>
        </w:rPr>
        <w:t>Computer de</w:t>
      </w:r>
      <w:r>
        <w:rPr>
          <w:spacing w:val="-1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bord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8"/>
        <w:rPr>
          <w:sz w:val="16"/>
        </w:rPr>
      </w:pPr>
      <w:proofErr w:type="spellStart"/>
      <w:r>
        <w:rPr>
          <w:position w:val="1"/>
          <w:sz w:val="16"/>
        </w:rPr>
        <w:t>Cotieră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centrală</w:t>
      </w:r>
      <w:proofErr w:type="spellEnd"/>
      <w:r>
        <w:rPr>
          <w:position w:val="1"/>
          <w:sz w:val="16"/>
        </w:rPr>
        <w:t xml:space="preserve">: </w:t>
      </w:r>
      <w:proofErr w:type="spellStart"/>
      <w:r>
        <w:rPr>
          <w:position w:val="1"/>
          <w:sz w:val="16"/>
        </w:rPr>
        <w:t>faţă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şi</w:t>
      </w:r>
      <w:proofErr w:type="spellEnd"/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spate</w:t>
      </w:r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proofErr w:type="spellStart"/>
      <w:r>
        <w:rPr>
          <w:position w:val="1"/>
          <w:sz w:val="16"/>
        </w:rPr>
        <w:t>Dispozitiv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pentru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reglarea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automată</w:t>
      </w:r>
      <w:proofErr w:type="spellEnd"/>
      <w:r>
        <w:rPr>
          <w:position w:val="1"/>
          <w:sz w:val="16"/>
        </w:rPr>
        <w:t xml:space="preserve"> a </w:t>
      </w:r>
      <w:proofErr w:type="spellStart"/>
      <w:r>
        <w:rPr>
          <w:position w:val="1"/>
          <w:sz w:val="16"/>
        </w:rPr>
        <w:t>vitezei</w:t>
      </w:r>
      <w:proofErr w:type="spellEnd"/>
      <w:r>
        <w:rPr>
          <w:spacing w:val="-10"/>
          <w:position w:val="1"/>
          <w:sz w:val="16"/>
        </w:rPr>
        <w:t xml:space="preserve"> </w:t>
      </w:r>
      <w:proofErr w:type="spellStart"/>
      <w:r>
        <w:rPr>
          <w:spacing w:val="-3"/>
          <w:position w:val="1"/>
          <w:sz w:val="16"/>
        </w:rPr>
        <w:t>Tempomat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8"/>
        <w:rPr>
          <w:sz w:val="16"/>
        </w:rPr>
      </w:pPr>
      <w:r>
        <w:rPr>
          <w:position w:val="1"/>
          <w:sz w:val="16"/>
        </w:rPr>
        <w:t xml:space="preserve">DSC (control </w:t>
      </w:r>
      <w:proofErr w:type="spellStart"/>
      <w:r>
        <w:rPr>
          <w:position w:val="1"/>
          <w:sz w:val="16"/>
        </w:rPr>
        <w:t>dinamic</w:t>
      </w:r>
      <w:proofErr w:type="spellEnd"/>
      <w:r>
        <w:rPr>
          <w:position w:val="1"/>
          <w:sz w:val="16"/>
        </w:rPr>
        <w:t xml:space="preserve"> al</w:t>
      </w:r>
      <w:r>
        <w:rPr>
          <w:spacing w:val="-6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stabilităţii</w:t>
      </w:r>
      <w:proofErr w:type="spellEnd"/>
      <w:r>
        <w:rPr>
          <w:position w:val="1"/>
          <w:sz w:val="16"/>
        </w:rPr>
        <w:t>)</w:t>
      </w:r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proofErr w:type="spellStart"/>
      <w:r>
        <w:rPr>
          <w:position w:val="1"/>
          <w:sz w:val="16"/>
        </w:rPr>
        <w:t>Faruri</w:t>
      </w:r>
      <w:proofErr w:type="spellEnd"/>
      <w:r>
        <w:rPr>
          <w:position w:val="1"/>
          <w:sz w:val="16"/>
        </w:rPr>
        <w:t xml:space="preserve"> cu LED-</w:t>
      </w:r>
      <w:proofErr w:type="spellStart"/>
      <w:r>
        <w:rPr>
          <w:position w:val="1"/>
          <w:sz w:val="16"/>
        </w:rPr>
        <w:t>uri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8"/>
        <w:rPr>
          <w:sz w:val="16"/>
        </w:rPr>
      </w:pPr>
      <w:proofErr w:type="spellStart"/>
      <w:r>
        <w:rPr>
          <w:position w:val="1"/>
          <w:sz w:val="16"/>
        </w:rPr>
        <w:t>Faruri</w:t>
      </w:r>
      <w:proofErr w:type="spellEnd"/>
      <w:r>
        <w:rPr>
          <w:position w:val="1"/>
          <w:sz w:val="16"/>
        </w:rPr>
        <w:t xml:space="preserve"> de</w:t>
      </w:r>
      <w:r>
        <w:rPr>
          <w:spacing w:val="-2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ceaţă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proofErr w:type="spellStart"/>
      <w:r>
        <w:rPr>
          <w:position w:val="1"/>
          <w:sz w:val="16"/>
        </w:rPr>
        <w:t>Filtru</w:t>
      </w:r>
      <w:proofErr w:type="spellEnd"/>
      <w:r>
        <w:rPr>
          <w:position w:val="1"/>
          <w:sz w:val="16"/>
        </w:rPr>
        <w:t xml:space="preserve"> de </w:t>
      </w:r>
      <w:proofErr w:type="spellStart"/>
      <w:r>
        <w:rPr>
          <w:position w:val="1"/>
          <w:sz w:val="16"/>
        </w:rPr>
        <w:t>particule</w:t>
      </w:r>
      <w:proofErr w:type="spellEnd"/>
      <w:r>
        <w:rPr>
          <w:position w:val="1"/>
          <w:sz w:val="16"/>
        </w:rPr>
        <w:t xml:space="preserve"> </w:t>
      </w:r>
      <w:r>
        <w:rPr>
          <w:position w:val="1"/>
          <w:sz w:val="16"/>
        </w:rPr>
        <w:t>Diesel</w:t>
      </w:r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8"/>
        <w:rPr>
          <w:sz w:val="16"/>
        </w:rPr>
      </w:pPr>
      <w:proofErr w:type="spellStart"/>
      <w:r>
        <w:rPr>
          <w:position w:val="1"/>
          <w:sz w:val="16"/>
        </w:rPr>
        <w:t>Geam</w:t>
      </w:r>
      <w:r>
        <w:rPr>
          <w:position w:val="1"/>
          <w:sz w:val="16"/>
        </w:rPr>
        <w:t>uri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acţionate</w:t>
      </w:r>
      <w:proofErr w:type="spellEnd"/>
      <w:r>
        <w:rPr>
          <w:position w:val="1"/>
          <w:sz w:val="16"/>
        </w:rPr>
        <w:t xml:space="preserve"> electric: </w:t>
      </w:r>
      <w:proofErr w:type="spellStart"/>
      <w:r>
        <w:rPr>
          <w:position w:val="1"/>
          <w:sz w:val="16"/>
        </w:rPr>
        <w:t>faţă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şi</w:t>
      </w:r>
      <w:proofErr w:type="spellEnd"/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spate</w:t>
      </w:r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r>
        <w:rPr>
          <w:position w:val="1"/>
          <w:sz w:val="16"/>
        </w:rPr>
        <w:t>Head-up Display (</w:t>
      </w:r>
      <w:proofErr w:type="spellStart"/>
      <w:r>
        <w:rPr>
          <w:position w:val="1"/>
          <w:sz w:val="16"/>
        </w:rPr>
        <w:t>afişaj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indicaţii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pe</w:t>
      </w:r>
      <w:proofErr w:type="spellEnd"/>
      <w:r>
        <w:rPr>
          <w:spacing w:val="-10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parbriz</w:t>
      </w:r>
      <w:proofErr w:type="spellEnd"/>
      <w:r>
        <w:rPr>
          <w:position w:val="1"/>
          <w:sz w:val="16"/>
        </w:rPr>
        <w:t>)</w:t>
      </w:r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8"/>
        <w:rPr>
          <w:sz w:val="16"/>
        </w:rPr>
      </w:pPr>
      <w:proofErr w:type="spellStart"/>
      <w:r>
        <w:rPr>
          <w:position w:val="1"/>
          <w:sz w:val="16"/>
        </w:rPr>
        <w:t>Încălzire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scaune</w:t>
      </w:r>
      <w:proofErr w:type="spellEnd"/>
      <w:r>
        <w:rPr>
          <w:position w:val="1"/>
          <w:sz w:val="16"/>
        </w:rPr>
        <w:t xml:space="preserve">: </w:t>
      </w:r>
      <w:proofErr w:type="spellStart"/>
      <w:r>
        <w:rPr>
          <w:position w:val="1"/>
          <w:sz w:val="16"/>
        </w:rPr>
        <w:t>Scaunul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şoferului</w:t>
      </w:r>
      <w:proofErr w:type="spellEnd"/>
      <w:r>
        <w:rPr>
          <w:position w:val="1"/>
          <w:sz w:val="16"/>
        </w:rPr>
        <w:t xml:space="preserve">, </w:t>
      </w:r>
      <w:proofErr w:type="spellStart"/>
      <w:r>
        <w:rPr>
          <w:position w:val="1"/>
          <w:sz w:val="16"/>
        </w:rPr>
        <w:t>Scaun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pasager</w:t>
      </w:r>
      <w:proofErr w:type="spellEnd"/>
      <w:r>
        <w:rPr>
          <w:spacing w:val="-13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dreapta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proofErr w:type="spellStart"/>
      <w:r>
        <w:rPr>
          <w:position w:val="1"/>
          <w:sz w:val="16"/>
        </w:rPr>
        <w:t>Închidere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centralizată</w:t>
      </w:r>
      <w:proofErr w:type="spellEnd"/>
      <w:r>
        <w:rPr>
          <w:position w:val="1"/>
          <w:sz w:val="16"/>
        </w:rPr>
        <w:t xml:space="preserve"> cu </w:t>
      </w:r>
      <w:proofErr w:type="spellStart"/>
      <w:r>
        <w:rPr>
          <w:position w:val="1"/>
          <w:sz w:val="16"/>
        </w:rPr>
        <w:t>telecomandă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8"/>
        <w:rPr>
          <w:sz w:val="16"/>
        </w:rPr>
      </w:pPr>
      <w:proofErr w:type="spellStart"/>
      <w:r>
        <w:rPr>
          <w:position w:val="1"/>
          <w:sz w:val="16"/>
        </w:rPr>
        <w:t>Număr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airbaguri</w:t>
      </w:r>
      <w:proofErr w:type="spellEnd"/>
      <w:r>
        <w:rPr>
          <w:position w:val="1"/>
          <w:sz w:val="16"/>
        </w:rPr>
        <w:t>: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6</w:t>
      </w:r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proofErr w:type="spellStart"/>
      <w:r>
        <w:rPr>
          <w:position w:val="1"/>
          <w:sz w:val="16"/>
        </w:rPr>
        <w:t>Oglindă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exterioară</w:t>
      </w:r>
      <w:proofErr w:type="spellEnd"/>
      <w:r>
        <w:rPr>
          <w:position w:val="1"/>
          <w:sz w:val="16"/>
        </w:rPr>
        <w:t xml:space="preserve">: electric </w:t>
      </w:r>
      <w:proofErr w:type="spellStart"/>
      <w:r>
        <w:rPr>
          <w:position w:val="1"/>
          <w:sz w:val="16"/>
        </w:rPr>
        <w:t>retractabil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8"/>
        <w:rPr>
          <w:sz w:val="16"/>
        </w:rPr>
      </w:pPr>
      <w:proofErr w:type="spellStart"/>
      <w:r>
        <w:rPr>
          <w:position w:val="1"/>
          <w:sz w:val="16"/>
        </w:rPr>
        <w:t>Pachet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aerodina</w:t>
      </w:r>
      <w:r>
        <w:rPr>
          <w:position w:val="1"/>
          <w:sz w:val="16"/>
        </w:rPr>
        <w:t>mic</w:t>
      </w:r>
      <w:proofErr w:type="spellEnd"/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M</w:t>
      </w:r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proofErr w:type="spellStart"/>
      <w:r>
        <w:rPr>
          <w:position w:val="1"/>
          <w:sz w:val="16"/>
        </w:rPr>
        <w:t>Pachet</w:t>
      </w:r>
      <w:proofErr w:type="spellEnd"/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Business</w:t>
      </w:r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8"/>
        <w:rPr>
          <w:sz w:val="16"/>
        </w:rPr>
      </w:pPr>
      <w:proofErr w:type="spellStart"/>
      <w:r>
        <w:rPr>
          <w:position w:val="1"/>
          <w:sz w:val="16"/>
        </w:rPr>
        <w:t>Pachet</w:t>
      </w:r>
      <w:proofErr w:type="spellEnd"/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Innovation</w:t>
      </w:r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proofErr w:type="spellStart"/>
      <w:r>
        <w:rPr>
          <w:position w:val="1"/>
          <w:sz w:val="16"/>
        </w:rPr>
        <w:t>Pachet</w:t>
      </w:r>
      <w:proofErr w:type="spellEnd"/>
      <w:r>
        <w:rPr>
          <w:position w:val="1"/>
          <w:sz w:val="16"/>
        </w:rPr>
        <w:t xml:space="preserve"> interior Shadow Line</w:t>
      </w:r>
      <w:r>
        <w:rPr>
          <w:spacing w:val="-6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personalizat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8"/>
        <w:rPr>
          <w:sz w:val="16"/>
        </w:rPr>
      </w:pPr>
      <w:proofErr w:type="spellStart"/>
      <w:r>
        <w:rPr>
          <w:position w:val="1"/>
          <w:sz w:val="16"/>
        </w:rPr>
        <w:t>Pachet</w:t>
      </w:r>
      <w:proofErr w:type="spellEnd"/>
      <w:r>
        <w:rPr>
          <w:position w:val="1"/>
          <w:sz w:val="16"/>
        </w:rPr>
        <w:t xml:space="preserve"> sport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M</w:t>
      </w:r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proofErr w:type="spellStart"/>
      <w:r>
        <w:rPr>
          <w:position w:val="1"/>
          <w:sz w:val="16"/>
        </w:rPr>
        <w:t>Priză</w:t>
      </w:r>
      <w:proofErr w:type="spellEnd"/>
      <w:r>
        <w:rPr>
          <w:position w:val="1"/>
          <w:sz w:val="16"/>
        </w:rPr>
        <w:t xml:space="preserve"> 230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V</w:t>
      </w:r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8"/>
        <w:rPr>
          <w:sz w:val="16"/>
        </w:rPr>
      </w:pPr>
      <w:proofErr w:type="spellStart"/>
      <w:r>
        <w:rPr>
          <w:position w:val="1"/>
          <w:sz w:val="16"/>
        </w:rPr>
        <w:t>Protecţie</w:t>
      </w:r>
      <w:proofErr w:type="spellEnd"/>
      <w:r>
        <w:rPr>
          <w:spacing w:val="-1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activă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r>
        <w:rPr>
          <w:position w:val="1"/>
          <w:sz w:val="16"/>
        </w:rPr>
        <w:t>Radio / CD</w:t>
      </w:r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8"/>
        <w:rPr>
          <w:sz w:val="16"/>
        </w:rPr>
      </w:pPr>
      <w:proofErr w:type="spellStart"/>
      <w:r>
        <w:rPr>
          <w:position w:val="1"/>
          <w:sz w:val="16"/>
        </w:rPr>
        <w:t>Scaune</w:t>
      </w:r>
      <w:proofErr w:type="spellEnd"/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sport</w:t>
      </w:r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rPr>
          <w:sz w:val="16"/>
        </w:rPr>
      </w:pPr>
      <w:proofErr w:type="spellStart"/>
      <w:r>
        <w:rPr>
          <w:position w:val="1"/>
          <w:sz w:val="16"/>
        </w:rPr>
        <w:t>Senzor</w:t>
      </w:r>
      <w:proofErr w:type="spellEnd"/>
      <w:r>
        <w:rPr>
          <w:position w:val="1"/>
          <w:sz w:val="16"/>
        </w:rPr>
        <w:t xml:space="preserve"> de</w:t>
      </w:r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ploaie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30" w:line="225" w:lineRule="auto"/>
        <w:ind w:right="501"/>
        <w:rPr>
          <w:sz w:val="16"/>
        </w:rPr>
      </w:pPr>
      <w:proofErr w:type="spellStart"/>
      <w:r>
        <w:rPr>
          <w:position w:val="1"/>
          <w:sz w:val="16"/>
        </w:rPr>
        <w:t>Senzori</w:t>
      </w:r>
      <w:proofErr w:type="spellEnd"/>
      <w:r>
        <w:rPr>
          <w:position w:val="1"/>
          <w:sz w:val="16"/>
        </w:rPr>
        <w:t xml:space="preserve"> de </w:t>
      </w:r>
      <w:proofErr w:type="spellStart"/>
      <w:r>
        <w:rPr>
          <w:position w:val="1"/>
          <w:sz w:val="16"/>
        </w:rPr>
        <w:t>parcare</w:t>
      </w:r>
      <w:proofErr w:type="spellEnd"/>
      <w:r>
        <w:rPr>
          <w:position w:val="1"/>
          <w:sz w:val="16"/>
        </w:rPr>
        <w:t xml:space="preserve"> (PDC (</w:t>
      </w:r>
      <w:proofErr w:type="spellStart"/>
      <w:r>
        <w:rPr>
          <w:position w:val="1"/>
          <w:sz w:val="16"/>
        </w:rPr>
        <w:t>sistem</w:t>
      </w:r>
      <w:proofErr w:type="spellEnd"/>
      <w:r>
        <w:rPr>
          <w:position w:val="1"/>
          <w:sz w:val="16"/>
        </w:rPr>
        <w:t xml:space="preserve"> de </w:t>
      </w:r>
      <w:proofErr w:type="spellStart"/>
      <w:r>
        <w:rPr>
          <w:position w:val="1"/>
          <w:sz w:val="16"/>
        </w:rPr>
        <w:t>asistenţă</w:t>
      </w:r>
      <w:proofErr w:type="spellEnd"/>
      <w:r>
        <w:rPr>
          <w:position w:val="1"/>
          <w:sz w:val="16"/>
        </w:rPr>
        <w:t xml:space="preserve"> la </w:t>
      </w:r>
      <w:proofErr w:type="spellStart"/>
      <w:r>
        <w:rPr>
          <w:position w:val="1"/>
          <w:sz w:val="16"/>
        </w:rPr>
        <w:t>parcare</w:t>
      </w:r>
      <w:proofErr w:type="spellEnd"/>
      <w:proofErr w:type="gramStart"/>
      <w:r>
        <w:rPr>
          <w:position w:val="1"/>
          <w:sz w:val="16"/>
        </w:rPr>
        <w:t>)</w:t>
      </w:r>
      <w:r>
        <w:rPr>
          <w:spacing w:val="-26"/>
          <w:position w:val="1"/>
          <w:sz w:val="16"/>
        </w:rPr>
        <w:t xml:space="preserve"> </w:t>
      </w:r>
      <w:r>
        <w:rPr>
          <w:position w:val="1"/>
          <w:sz w:val="16"/>
        </w:rPr>
        <w:t>)</w:t>
      </w:r>
      <w:proofErr w:type="gramEnd"/>
      <w:r>
        <w:rPr>
          <w:sz w:val="16"/>
        </w:rPr>
        <w:t xml:space="preserve"> ( </w:t>
      </w:r>
      <w:proofErr w:type="spellStart"/>
      <w:r>
        <w:rPr>
          <w:sz w:val="16"/>
        </w:rPr>
        <w:t>faţă</w:t>
      </w:r>
      <w:proofErr w:type="spellEnd"/>
      <w:r>
        <w:rPr>
          <w:sz w:val="16"/>
        </w:rPr>
        <w:t>, spate</w:t>
      </w:r>
      <w:r>
        <w:rPr>
          <w:spacing w:val="1"/>
          <w:sz w:val="16"/>
        </w:rPr>
        <w:t xml:space="preserve"> </w:t>
      </w:r>
      <w:r>
        <w:rPr>
          <w:sz w:val="16"/>
        </w:rPr>
        <w:t>)</w:t>
      </w:r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28"/>
        <w:rPr>
          <w:sz w:val="16"/>
        </w:rPr>
      </w:pPr>
      <w:proofErr w:type="spellStart"/>
      <w:r>
        <w:rPr>
          <w:position w:val="1"/>
          <w:sz w:val="16"/>
        </w:rPr>
        <w:t>Servodirecţie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proofErr w:type="spellStart"/>
      <w:r>
        <w:rPr>
          <w:position w:val="1"/>
          <w:sz w:val="16"/>
        </w:rPr>
        <w:t>Sistem</w:t>
      </w:r>
      <w:proofErr w:type="spellEnd"/>
      <w:r>
        <w:rPr>
          <w:position w:val="1"/>
          <w:sz w:val="16"/>
        </w:rPr>
        <w:t xml:space="preserve"> automat </w:t>
      </w:r>
      <w:proofErr w:type="spellStart"/>
      <w:r>
        <w:rPr>
          <w:position w:val="1"/>
          <w:sz w:val="16"/>
        </w:rPr>
        <w:t>climatizare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7"/>
        <w:rPr>
          <w:sz w:val="16"/>
        </w:rPr>
      </w:pPr>
      <w:proofErr w:type="spellStart"/>
      <w:r>
        <w:rPr>
          <w:position w:val="1"/>
          <w:sz w:val="16"/>
        </w:rPr>
        <w:t>Sistem</w:t>
      </w:r>
      <w:proofErr w:type="spellEnd"/>
      <w:r>
        <w:rPr>
          <w:position w:val="1"/>
          <w:sz w:val="16"/>
        </w:rPr>
        <w:t xml:space="preserve"> de </w:t>
      </w:r>
      <w:proofErr w:type="spellStart"/>
      <w:r>
        <w:rPr>
          <w:position w:val="1"/>
          <w:sz w:val="16"/>
        </w:rPr>
        <w:t>navigaţie</w:t>
      </w:r>
      <w:proofErr w:type="spellEnd"/>
      <w:r>
        <w:rPr>
          <w:position w:val="1"/>
          <w:sz w:val="16"/>
        </w:rPr>
        <w:t xml:space="preserve"> (</w:t>
      </w:r>
      <w:proofErr w:type="spellStart"/>
      <w:r>
        <w:rPr>
          <w:position w:val="1"/>
          <w:sz w:val="16"/>
        </w:rPr>
        <w:t>franco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fabrică</w:t>
      </w:r>
      <w:proofErr w:type="spellEnd"/>
      <w:r>
        <w:rPr>
          <w:position w:val="1"/>
          <w:sz w:val="16"/>
        </w:rPr>
        <w:t xml:space="preserve">) </w:t>
      </w:r>
      <w:proofErr w:type="gramStart"/>
      <w:r>
        <w:rPr>
          <w:position w:val="1"/>
          <w:sz w:val="16"/>
        </w:rPr>
        <w:t>( BMW</w:t>
      </w:r>
      <w:proofErr w:type="gramEnd"/>
      <w:r>
        <w:rPr>
          <w:position w:val="1"/>
          <w:sz w:val="16"/>
        </w:rPr>
        <w:t xml:space="preserve"> Professional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)</w:t>
      </w:r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proofErr w:type="spellStart"/>
      <w:r>
        <w:rPr>
          <w:position w:val="1"/>
          <w:sz w:val="16"/>
        </w:rPr>
        <w:t>Sistem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încălzire</w:t>
      </w:r>
      <w:proofErr w:type="spellEnd"/>
      <w:r>
        <w:rPr>
          <w:spacing w:val="2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staţionare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7"/>
        <w:rPr>
          <w:sz w:val="16"/>
        </w:rPr>
      </w:pPr>
      <w:proofErr w:type="spellStart"/>
      <w:r>
        <w:rPr>
          <w:position w:val="1"/>
          <w:sz w:val="16"/>
        </w:rPr>
        <w:t>Sistemul</w:t>
      </w:r>
      <w:proofErr w:type="spellEnd"/>
      <w:r>
        <w:rPr>
          <w:position w:val="1"/>
          <w:sz w:val="16"/>
        </w:rPr>
        <w:t xml:space="preserve"> de</w:t>
      </w:r>
      <w:r>
        <w:rPr>
          <w:spacing w:val="-2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alarmă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proofErr w:type="spellStart"/>
      <w:r>
        <w:rPr>
          <w:position w:val="1"/>
          <w:sz w:val="16"/>
        </w:rPr>
        <w:t>Skisack</w:t>
      </w:r>
      <w:proofErr w:type="spellEnd"/>
      <w:r>
        <w:rPr>
          <w:position w:val="1"/>
          <w:sz w:val="16"/>
        </w:rPr>
        <w:t xml:space="preserve"> /</w:t>
      </w:r>
      <w:r>
        <w:rPr>
          <w:spacing w:val="-1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Durch-lademöglichkeit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7"/>
        <w:rPr>
          <w:sz w:val="16"/>
        </w:rPr>
      </w:pPr>
      <w:proofErr w:type="spellStart"/>
      <w:r>
        <w:rPr>
          <w:position w:val="1"/>
          <w:sz w:val="16"/>
        </w:rPr>
        <w:t>Suspensie</w:t>
      </w:r>
      <w:proofErr w:type="spellEnd"/>
      <w:r>
        <w:rPr>
          <w:position w:val="1"/>
          <w:sz w:val="16"/>
        </w:rPr>
        <w:t xml:space="preserve"> M</w:t>
      </w:r>
      <w:r>
        <w:rPr>
          <w:position w:val="1"/>
          <w:sz w:val="16"/>
        </w:rPr>
        <w:t xml:space="preserve"> </w:t>
      </w:r>
      <w:r>
        <w:rPr>
          <w:position w:val="1"/>
          <w:sz w:val="16"/>
        </w:rPr>
        <w:t>sport</w:t>
      </w:r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proofErr w:type="spellStart"/>
      <w:r>
        <w:rPr>
          <w:position w:val="1"/>
          <w:sz w:val="16"/>
        </w:rPr>
        <w:t>Şasiu</w:t>
      </w:r>
      <w:proofErr w:type="spellEnd"/>
      <w:r>
        <w:rPr>
          <w:spacing w:val="-1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sportiv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7"/>
        <w:rPr>
          <w:sz w:val="16"/>
        </w:rPr>
      </w:pPr>
      <w:proofErr w:type="spellStart"/>
      <w:r>
        <w:rPr>
          <w:spacing w:val="-3"/>
          <w:position w:val="1"/>
          <w:sz w:val="16"/>
        </w:rPr>
        <w:t>Tapiţerie</w:t>
      </w:r>
      <w:proofErr w:type="spellEnd"/>
      <w:r>
        <w:rPr>
          <w:spacing w:val="-3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piele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alcantara</w:t>
      </w:r>
      <w:proofErr w:type="spellEnd"/>
      <w:r>
        <w:rPr>
          <w:position w:val="1"/>
          <w:sz w:val="16"/>
        </w:rPr>
        <w:t xml:space="preserve">, </w:t>
      </w:r>
      <w:proofErr w:type="spellStart"/>
      <w:r>
        <w:rPr>
          <w:position w:val="1"/>
          <w:sz w:val="16"/>
        </w:rPr>
        <w:t>Rhombicle</w:t>
      </w:r>
      <w:proofErr w:type="spellEnd"/>
      <w:r>
        <w:rPr>
          <w:spacing w:val="3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anthrazit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proofErr w:type="spellStart"/>
      <w:r>
        <w:rPr>
          <w:position w:val="1"/>
          <w:sz w:val="16"/>
        </w:rPr>
        <w:t>Tracţiune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integrală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7"/>
        <w:rPr>
          <w:sz w:val="16"/>
        </w:rPr>
      </w:pPr>
      <w:proofErr w:type="spellStart"/>
      <w:r>
        <w:rPr>
          <w:position w:val="1"/>
          <w:sz w:val="16"/>
        </w:rPr>
        <w:t>Trapă</w:t>
      </w:r>
      <w:proofErr w:type="spellEnd"/>
      <w:r>
        <w:rPr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electrică</w:t>
      </w:r>
      <w:proofErr w:type="spellEnd"/>
      <w:r>
        <w:rPr>
          <w:position w:val="1"/>
          <w:sz w:val="16"/>
        </w:rPr>
        <w:t xml:space="preserve"> de</w:t>
      </w:r>
      <w:r>
        <w:rPr>
          <w:spacing w:val="-1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sticlă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9"/>
        <w:rPr>
          <w:sz w:val="16"/>
        </w:rPr>
      </w:pPr>
      <w:proofErr w:type="spellStart"/>
      <w:r>
        <w:rPr>
          <w:spacing w:val="-3"/>
          <w:position w:val="1"/>
          <w:sz w:val="16"/>
        </w:rPr>
        <w:t>Volan</w:t>
      </w:r>
      <w:proofErr w:type="spellEnd"/>
      <w:r>
        <w:rPr>
          <w:spacing w:val="-1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multifuncţional</w:t>
      </w:r>
      <w:proofErr w:type="spellEnd"/>
    </w:p>
    <w:p w:rsidR="0090243E" w:rsidRDefault="00B43775">
      <w:pPr>
        <w:pStyle w:val="ListParagraph"/>
        <w:numPr>
          <w:ilvl w:val="0"/>
          <w:numId w:val="1"/>
        </w:numPr>
        <w:tabs>
          <w:tab w:val="left" w:pos="302"/>
        </w:tabs>
        <w:spacing w:before="17"/>
        <w:rPr>
          <w:sz w:val="16"/>
        </w:rPr>
      </w:pPr>
      <w:proofErr w:type="spellStart"/>
      <w:r>
        <w:rPr>
          <w:spacing w:val="-3"/>
          <w:position w:val="1"/>
          <w:sz w:val="16"/>
        </w:rPr>
        <w:t>Volan</w:t>
      </w:r>
      <w:proofErr w:type="spellEnd"/>
      <w:r>
        <w:rPr>
          <w:spacing w:val="-1"/>
          <w:position w:val="1"/>
          <w:sz w:val="16"/>
        </w:rPr>
        <w:t xml:space="preserve"> </w:t>
      </w:r>
      <w:proofErr w:type="spellStart"/>
      <w:r>
        <w:rPr>
          <w:position w:val="1"/>
          <w:sz w:val="16"/>
        </w:rPr>
        <w:t>piele</w:t>
      </w:r>
      <w:proofErr w:type="spellEnd"/>
    </w:p>
    <w:p w:rsidR="0090243E" w:rsidRDefault="0090243E">
      <w:pPr>
        <w:rPr>
          <w:sz w:val="16"/>
        </w:rPr>
        <w:sectPr w:rsidR="0090243E">
          <w:type w:val="continuous"/>
          <w:pgSz w:w="11900" w:h="16840"/>
          <w:pgMar w:top="1800" w:right="440" w:bottom="1940" w:left="460" w:header="708" w:footer="708" w:gutter="0"/>
          <w:cols w:num="2" w:space="708" w:equalWidth="0">
            <w:col w:w="5723" w:space="313"/>
            <w:col w:w="4964"/>
          </w:cols>
        </w:sectPr>
      </w:pPr>
    </w:p>
    <w:p w:rsidR="0090243E" w:rsidRDefault="0090243E">
      <w:pPr>
        <w:pStyle w:val="BodyText"/>
        <w:spacing w:before="6"/>
        <w:ind w:left="0" w:firstLine="0"/>
        <w:rPr>
          <w:sz w:val="23"/>
        </w:rPr>
      </w:pPr>
    </w:p>
    <w:p w:rsidR="0090243E" w:rsidRDefault="00B43775">
      <w:pPr>
        <w:pStyle w:val="BodyText"/>
        <w:spacing w:before="0" w:line="20" w:lineRule="exact"/>
        <w:ind w:left="18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35.5pt;height:.1pt;mso-position-horizontal-relative:char;mso-position-vertical-relative:line" coordsize="10710,2">
            <v:line id="_x0000_s1032" style="position:absolute" from="0,0" to="10710,0" strokecolor="#7f7f7f" strokeweight="0"/>
            <w10:wrap type="none"/>
            <w10:anchorlock/>
          </v:group>
        </w:pict>
      </w:r>
    </w:p>
    <w:p w:rsidR="0090243E" w:rsidRDefault="00B43775">
      <w:pPr>
        <w:spacing w:before="93"/>
        <w:ind w:left="164"/>
        <w:rPr>
          <w:b/>
          <w:sz w:val="48"/>
        </w:rPr>
      </w:pPr>
      <w:r>
        <w:rPr>
          <w:b/>
          <w:sz w:val="48"/>
        </w:rPr>
        <w:t xml:space="preserve">BMW 520 d </w:t>
      </w:r>
      <w:proofErr w:type="spellStart"/>
      <w:r>
        <w:rPr>
          <w:b/>
          <w:sz w:val="48"/>
        </w:rPr>
        <w:t>xDrive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Steptronic</w:t>
      </w:r>
      <w:proofErr w:type="spellEnd"/>
    </w:p>
    <w:p w:rsidR="0090243E" w:rsidRDefault="0090243E">
      <w:pPr>
        <w:pStyle w:val="BodyText"/>
        <w:spacing w:before="0"/>
        <w:ind w:left="0" w:firstLine="0"/>
        <w:rPr>
          <w:b/>
          <w:sz w:val="20"/>
        </w:rPr>
      </w:pPr>
    </w:p>
    <w:p w:rsidR="0090243E" w:rsidRDefault="0090243E">
      <w:pPr>
        <w:pStyle w:val="BodyText"/>
        <w:spacing w:before="0"/>
        <w:ind w:left="0" w:firstLine="0"/>
        <w:rPr>
          <w:b/>
          <w:sz w:val="20"/>
        </w:rPr>
      </w:pPr>
    </w:p>
    <w:p w:rsidR="0090243E" w:rsidRDefault="00B43775">
      <w:pPr>
        <w:pStyle w:val="BodyText"/>
        <w:spacing w:before="4"/>
        <w:ind w:left="0" w:firstLine="0"/>
        <w:rPr>
          <w:b/>
          <w:sz w:val="15"/>
        </w:rPr>
      </w:pPr>
      <w:r>
        <w:rPr>
          <w:noProof/>
          <w:lang w:val="ro-RO" w:eastAsia="ro-RO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393700</wp:posOffset>
            </wp:positionH>
            <wp:positionV relativeFrom="paragraph">
              <wp:posOffset>136877</wp:posOffset>
            </wp:positionV>
            <wp:extent cx="3352324" cy="223742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324" cy="2237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3813809</wp:posOffset>
            </wp:positionH>
            <wp:positionV relativeFrom="paragraph">
              <wp:posOffset>136877</wp:posOffset>
            </wp:positionV>
            <wp:extent cx="3351054" cy="223742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054" cy="2237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43E" w:rsidRDefault="0090243E">
      <w:pPr>
        <w:pStyle w:val="BodyText"/>
        <w:spacing w:before="1"/>
        <w:ind w:left="0" w:firstLine="0"/>
        <w:rPr>
          <w:b/>
          <w:sz w:val="8"/>
        </w:rPr>
      </w:pPr>
    </w:p>
    <w:p w:rsidR="0090243E" w:rsidRDefault="00B43775">
      <w:pPr>
        <w:pStyle w:val="Heading2"/>
        <w:ind w:left="160"/>
      </w:pPr>
      <w:r>
        <w:rPr>
          <w:noProof/>
          <w:lang w:val="ro-RO" w:eastAsia="ro-RO"/>
        </w:rPr>
        <w:drawing>
          <wp:inline distT="0" distB="0" distL="0" distR="0">
            <wp:extent cx="3354227" cy="223742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227" cy="223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2"/>
        </w:rPr>
        <w:t xml:space="preserve"> </w:t>
      </w:r>
      <w:r>
        <w:rPr>
          <w:noProof/>
          <w:spacing w:val="52"/>
          <w:lang w:val="ro-RO" w:eastAsia="ro-RO"/>
        </w:rPr>
        <w:drawing>
          <wp:inline distT="0" distB="0" distL="0" distR="0">
            <wp:extent cx="3352957" cy="223742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57" cy="223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43E" w:rsidRDefault="00B43775">
      <w:pPr>
        <w:pStyle w:val="BodyText"/>
        <w:spacing w:before="11"/>
        <w:ind w:left="0" w:firstLine="0"/>
        <w:rPr>
          <w:b/>
          <w:sz w:val="9"/>
        </w:rPr>
      </w:pPr>
      <w:r>
        <w:pict>
          <v:group id="_x0000_s1026" style="position:absolute;margin-left:28.35pt;margin-top:7.7pt;width:538.7pt;height:109.7pt;z-index:1168;mso-wrap-distance-left:0;mso-wrap-distance-right:0;mso-position-horizontal-relative:page" coordorigin="567,154" coordsize="10774,2194">
            <v:line id="_x0000_s1030" style="position:absolute" from="568,155" to="11340,155" strokeweight=".1pt"/>
            <v:line id="_x0000_s1029" style="position:absolute" from="568,2347" to="11340,2347" strokeweight=".1pt"/>
            <v:line id="_x0000_s1028" style="position:absolute" from="568,155" to="568,2347" strokeweight=".1pt"/>
            <v:line id="_x0000_s1027" style="position:absolute" from="11340,155" to="11340,2347" strokeweight=".1pt"/>
            <w10:wrap type="topAndBottom" anchorx="page"/>
          </v:group>
        </w:pict>
      </w:r>
    </w:p>
    <w:p w:rsidR="0090243E" w:rsidRDefault="00B43775">
      <w:pPr>
        <w:tabs>
          <w:tab w:val="left" w:pos="2423"/>
        </w:tabs>
        <w:spacing w:before="109"/>
        <w:ind w:right="852"/>
        <w:jc w:val="center"/>
        <w:rPr>
          <w:sz w:val="48"/>
        </w:rPr>
      </w:pPr>
      <w:proofErr w:type="spellStart"/>
      <w:r>
        <w:rPr>
          <w:sz w:val="48"/>
        </w:rPr>
        <w:t>Preţ</w:t>
      </w:r>
      <w:proofErr w:type="spellEnd"/>
      <w:r>
        <w:rPr>
          <w:sz w:val="48"/>
        </w:rPr>
        <w:t>:</w:t>
      </w:r>
      <w:r>
        <w:rPr>
          <w:spacing w:val="-5"/>
          <w:sz w:val="48"/>
        </w:rPr>
        <w:t xml:space="preserve"> </w:t>
      </w:r>
      <w:r>
        <w:rPr>
          <w:sz w:val="48"/>
        </w:rPr>
        <w:t>EUR</w:t>
      </w:r>
      <w:r>
        <w:rPr>
          <w:sz w:val="48"/>
        </w:rPr>
        <w:tab/>
        <w:t>,-</w:t>
      </w:r>
      <w:r w:rsidR="006D4AD2">
        <w:rPr>
          <w:sz w:val="48"/>
        </w:rPr>
        <w:t xml:space="preserve">43.900+ </w:t>
      </w:r>
      <w:proofErr w:type="spellStart"/>
      <w:r w:rsidR="006D4AD2">
        <w:rPr>
          <w:sz w:val="48"/>
        </w:rPr>
        <w:t>tva</w:t>
      </w:r>
      <w:proofErr w:type="spellEnd"/>
      <w:r w:rsidR="006D4AD2">
        <w:rPr>
          <w:sz w:val="48"/>
        </w:rPr>
        <w:t xml:space="preserve"> </w:t>
      </w:r>
      <w:bookmarkStart w:id="0" w:name="_GoBack"/>
      <w:bookmarkEnd w:id="0"/>
    </w:p>
    <w:sectPr w:rsidR="0090243E">
      <w:pgSz w:w="11900" w:h="16840"/>
      <w:pgMar w:top="1800" w:right="440" w:bottom="1940" w:left="460" w:header="871" w:footer="17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75" w:rsidRDefault="00B43775">
      <w:r>
        <w:separator/>
      </w:r>
    </w:p>
  </w:endnote>
  <w:endnote w:type="continuationSeparator" w:id="0">
    <w:p w:rsidR="00B43775" w:rsidRDefault="00B4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3E" w:rsidRDefault="00B43775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2pt;margin-top:743.05pt;width:146.15pt;height:10.95pt;z-index:-4504;mso-position-horizontal-relative:page;mso-position-vertical-relative:page" filled="f" stroked="f">
          <v:textbox inset="0,0,0,0">
            <w:txbxContent>
              <w:p w:rsidR="0090243E" w:rsidRDefault="00B43775">
                <w:pPr>
                  <w:pStyle w:val="BodyText"/>
                  <w:spacing w:before="14"/>
                  <w:ind w:left="20" w:firstLine="0"/>
                </w:pPr>
                <w:proofErr w:type="spellStart"/>
                <w:r>
                  <w:t>Ofertă</w:t>
                </w:r>
                <w:proofErr w:type="spellEnd"/>
                <w:r>
                  <w:t xml:space="preserve"> </w:t>
                </w:r>
                <w:proofErr w:type="spellStart"/>
                <w:r>
                  <w:t>neangajantă</w:t>
                </w:r>
                <w:proofErr w:type="spellEnd"/>
                <w:r>
                  <w:t xml:space="preserve"> de </w:t>
                </w:r>
                <w:proofErr w:type="spellStart"/>
                <w:r>
                  <w:t>autovehicul</w:t>
                </w:r>
                <w:proofErr w:type="spellEnd"/>
                <w:r>
                  <w:t xml:space="preserve"> de la: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0.3pt;margin-top:756.85pt;width:30.15pt;height:38.55pt;z-index:-4480;mso-position-horizontal-relative:page;mso-position-vertical-relative:page" filled="f" stroked="f">
          <v:textbox inset="0,0,0,0">
            <w:txbxContent>
              <w:p w:rsidR="0090243E" w:rsidRDefault="00B43775">
                <w:pPr>
                  <w:pStyle w:val="BodyText"/>
                  <w:spacing w:before="14" w:line="360" w:lineRule="auto"/>
                  <w:ind w:left="20" w:right="-16" w:firstLine="0"/>
                </w:pPr>
                <w:proofErr w:type="spellStart"/>
                <w:r>
                  <w:t>Telefon</w:t>
                </w:r>
                <w:proofErr w:type="spellEnd"/>
                <w:r>
                  <w:t>: Fax:</w:t>
                </w:r>
              </w:p>
              <w:p w:rsidR="0090243E" w:rsidRDefault="00B43775">
                <w:pPr>
                  <w:pStyle w:val="BodyText"/>
                  <w:spacing w:before="2"/>
                  <w:ind w:left="20" w:firstLine="0"/>
                </w:pPr>
                <w:r>
                  <w:t>E-Mail: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75" w:rsidRDefault="00B43775">
      <w:r>
        <w:separator/>
      </w:r>
    </w:p>
  </w:footnote>
  <w:footnote w:type="continuationSeparator" w:id="0">
    <w:p w:rsidR="00B43775" w:rsidRDefault="00B4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3E" w:rsidRDefault="00B43775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5pt;margin-top:42.55pt;width:216.75pt;height:49.35pt;z-index:-4528;mso-position-horizontal-relative:page;mso-position-vertical-relative:page" filled="f" stroked="f">
          <v:textbox inset="0,0,0,0">
            <w:txbxContent>
              <w:p w:rsidR="0090243E" w:rsidRDefault="00B43775">
                <w:pPr>
                  <w:spacing w:line="690" w:lineRule="exact"/>
                  <w:ind w:left="20"/>
                  <w:rPr>
                    <w:b/>
                    <w:sz w:val="60"/>
                  </w:rPr>
                </w:pPr>
                <w:proofErr w:type="spellStart"/>
                <w:r>
                  <w:rPr>
                    <w:b/>
                    <w:sz w:val="60"/>
                  </w:rPr>
                  <w:t>Oferta</w:t>
                </w:r>
                <w:proofErr w:type="spellEnd"/>
                <w:r>
                  <w:rPr>
                    <w:b/>
                    <w:sz w:val="60"/>
                  </w:rPr>
                  <w:t xml:space="preserve"> </w:t>
                </w:r>
                <w:proofErr w:type="spellStart"/>
                <w:r>
                  <w:rPr>
                    <w:b/>
                    <w:sz w:val="60"/>
                  </w:rPr>
                  <w:t>noastră</w:t>
                </w:r>
                <w:proofErr w:type="spellEnd"/>
                <w:r>
                  <w:rPr>
                    <w:b/>
                    <w:sz w:val="60"/>
                  </w:rPr>
                  <w:t>:</w:t>
                </w:r>
              </w:p>
              <w:p w:rsidR="0090243E" w:rsidRDefault="00B43775">
                <w:pPr>
                  <w:ind w:left="20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Număr</w:t>
                </w:r>
                <w:proofErr w:type="spellEnd"/>
                <w:r>
                  <w:rPr>
                    <w:sz w:val="24"/>
                  </w:rPr>
                  <w:t xml:space="preserve"> de </w:t>
                </w:r>
                <w:proofErr w:type="spellStart"/>
                <w:r>
                  <w:rPr>
                    <w:sz w:val="24"/>
                  </w:rPr>
                  <w:t>referinţă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12FED"/>
    <w:multiLevelType w:val="hybridMultilevel"/>
    <w:tmpl w:val="AF7CC212"/>
    <w:lvl w:ilvl="0" w:tplc="C3620614">
      <w:numFmt w:val="bullet"/>
      <w:lvlText w:val="•"/>
      <w:lvlJc w:val="left"/>
      <w:pPr>
        <w:ind w:left="302" w:hanging="188"/>
      </w:pPr>
      <w:rPr>
        <w:rFonts w:ascii="Calibri" w:eastAsia="Calibri" w:hAnsi="Calibri" w:cs="Calibri" w:hint="default"/>
        <w:w w:val="71"/>
        <w:sz w:val="16"/>
        <w:szCs w:val="16"/>
      </w:rPr>
    </w:lvl>
    <w:lvl w:ilvl="1" w:tplc="906AA616">
      <w:numFmt w:val="bullet"/>
      <w:lvlText w:val="•"/>
      <w:lvlJc w:val="left"/>
      <w:pPr>
        <w:ind w:left="766" w:hanging="188"/>
      </w:pPr>
      <w:rPr>
        <w:rFonts w:hint="default"/>
      </w:rPr>
    </w:lvl>
    <w:lvl w:ilvl="2" w:tplc="4462D1AA">
      <w:numFmt w:val="bullet"/>
      <w:lvlText w:val="•"/>
      <w:lvlJc w:val="left"/>
      <w:pPr>
        <w:ind w:left="1232" w:hanging="188"/>
      </w:pPr>
      <w:rPr>
        <w:rFonts w:hint="default"/>
      </w:rPr>
    </w:lvl>
    <w:lvl w:ilvl="3" w:tplc="1C7C3578">
      <w:numFmt w:val="bullet"/>
      <w:lvlText w:val="•"/>
      <w:lvlJc w:val="left"/>
      <w:pPr>
        <w:ind w:left="1699" w:hanging="188"/>
      </w:pPr>
      <w:rPr>
        <w:rFonts w:hint="default"/>
      </w:rPr>
    </w:lvl>
    <w:lvl w:ilvl="4" w:tplc="B40233D8">
      <w:numFmt w:val="bullet"/>
      <w:lvlText w:val="•"/>
      <w:lvlJc w:val="left"/>
      <w:pPr>
        <w:ind w:left="2165" w:hanging="188"/>
      </w:pPr>
      <w:rPr>
        <w:rFonts w:hint="default"/>
      </w:rPr>
    </w:lvl>
    <w:lvl w:ilvl="5" w:tplc="59AA6326">
      <w:numFmt w:val="bullet"/>
      <w:lvlText w:val="•"/>
      <w:lvlJc w:val="left"/>
      <w:pPr>
        <w:ind w:left="2632" w:hanging="188"/>
      </w:pPr>
      <w:rPr>
        <w:rFonts w:hint="default"/>
      </w:rPr>
    </w:lvl>
    <w:lvl w:ilvl="6" w:tplc="412CB704">
      <w:numFmt w:val="bullet"/>
      <w:lvlText w:val="•"/>
      <w:lvlJc w:val="left"/>
      <w:pPr>
        <w:ind w:left="3098" w:hanging="188"/>
      </w:pPr>
      <w:rPr>
        <w:rFonts w:hint="default"/>
      </w:rPr>
    </w:lvl>
    <w:lvl w:ilvl="7" w:tplc="9DD6AA48">
      <w:numFmt w:val="bullet"/>
      <w:lvlText w:val="•"/>
      <w:lvlJc w:val="left"/>
      <w:pPr>
        <w:ind w:left="3564" w:hanging="188"/>
      </w:pPr>
      <w:rPr>
        <w:rFonts w:hint="default"/>
      </w:rPr>
    </w:lvl>
    <w:lvl w:ilvl="8" w:tplc="0E44BCC0">
      <w:numFmt w:val="bullet"/>
      <w:lvlText w:val="•"/>
      <w:lvlJc w:val="left"/>
      <w:pPr>
        <w:ind w:left="4031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243E"/>
    <w:rsid w:val="006D4AD2"/>
    <w:rsid w:val="0090243E"/>
    <w:rsid w:val="00B4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9420A3"/>
  <w15:docId w15:val="{68547B01-1E08-4B94-B7ED-6BD35AB7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26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302" w:hanging="188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6"/>
      <w:ind w:left="302" w:hanging="1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CDC0-8F32-4AFD-AF10-EAACC5EA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1470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bmw.bps1</cp:lastModifiedBy>
  <cp:revision>3</cp:revision>
  <dcterms:created xsi:type="dcterms:W3CDTF">2018-03-29T07:41:00Z</dcterms:created>
  <dcterms:modified xsi:type="dcterms:W3CDTF">2018-05-14T12:11:00Z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2018-03-29T00:00:00Z</vt:filetime>
  </property>
</Properties>
</file>